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E7B9F" w14:textId="1C7661FB" w:rsidR="009974EE" w:rsidRPr="00A7040B" w:rsidRDefault="00D228CF" w:rsidP="009974EE">
      <w:pPr>
        <w:rPr>
          <w:rFonts w:ascii="Arial" w:hAnsi="Arial" w:cs="Arial"/>
          <w:color w:val="FF0000"/>
          <w:sz w:val="22"/>
          <w:szCs w:val="22"/>
        </w:rPr>
      </w:pPr>
      <w:r w:rsidRPr="009971FD">
        <w:rPr>
          <w:rFonts w:ascii="Arial" w:hAnsi="Arial" w:cs="Arial"/>
          <w:noProof/>
        </w:rPr>
        <w:drawing>
          <wp:inline distT="0" distB="0" distL="0" distR="0" wp14:anchorId="04998D4A" wp14:editId="37F57610">
            <wp:extent cx="5759450" cy="48500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5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95CC0" w14:textId="77777777" w:rsidR="009974EE" w:rsidRPr="00A7040B" w:rsidRDefault="009974EE" w:rsidP="009974EE">
      <w:pPr>
        <w:rPr>
          <w:rFonts w:ascii="Arial" w:hAnsi="Arial" w:cs="Arial"/>
          <w:color w:val="FF0000"/>
          <w:sz w:val="22"/>
          <w:szCs w:val="22"/>
        </w:rPr>
      </w:pPr>
    </w:p>
    <w:p w14:paraId="2558115C" w14:textId="292CD509" w:rsidR="009974EE" w:rsidRPr="00A7040B" w:rsidRDefault="009974EE" w:rsidP="009974EE">
      <w:pPr>
        <w:spacing w:before="24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A7040B">
        <w:rPr>
          <w:rFonts w:ascii="Arial" w:hAnsi="Arial" w:cs="Arial"/>
          <w:b/>
          <w:bCs/>
          <w:color w:val="000000"/>
          <w:sz w:val="20"/>
          <w:szCs w:val="20"/>
        </w:rPr>
        <w:t xml:space="preserve">NUMERO DU MARCHE : </w:t>
      </w:r>
      <w:r w:rsidR="00703D28">
        <w:rPr>
          <w:rFonts w:ascii="Arial" w:hAnsi="Arial" w:cs="Arial"/>
          <w:b/>
          <w:bCs/>
          <w:color w:val="000000"/>
          <w:sz w:val="20"/>
          <w:szCs w:val="20"/>
        </w:rPr>
        <w:t>25-190-162</w:t>
      </w:r>
    </w:p>
    <w:p w14:paraId="3E9EC792" w14:textId="77777777" w:rsidR="009974EE" w:rsidRPr="00A7040B" w:rsidRDefault="009974EE" w:rsidP="009974EE">
      <w:pPr>
        <w:spacing w:before="24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C5AFB03" w14:textId="77777777" w:rsidR="009974EE" w:rsidRPr="00A7040B" w:rsidRDefault="009974EE" w:rsidP="009974EE">
      <w:pPr>
        <w:spacing w:line="276" w:lineRule="auto"/>
        <w:rPr>
          <w:rFonts w:ascii="Arial" w:hAnsi="Arial" w:cs="Arial"/>
          <w:sz w:val="20"/>
          <w:szCs w:val="20"/>
        </w:rPr>
      </w:pPr>
    </w:p>
    <w:p w14:paraId="508D0F0B" w14:textId="77777777" w:rsidR="009974EE" w:rsidRPr="009974EE" w:rsidRDefault="009974EE" w:rsidP="009974EE">
      <w:pPr>
        <w:pBdr>
          <w:top w:val="single" w:sz="4" w:space="9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F3F3F3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E6853A3" w14:textId="77777777" w:rsidR="009974EE" w:rsidRPr="009974EE" w:rsidRDefault="009974EE" w:rsidP="009974EE">
      <w:pPr>
        <w:pBdr>
          <w:top w:val="single" w:sz="4" w:space="9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F3F3F3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974EE">
        <w:rPr>
          <w:rFonts w:ascii="Arial" w:hAnsi="Arial" w:cs="Arial"/>
          <w:b/>
          <w:bCs/>
          <w:color w:val="000000"/>
          <w:sz w:val="22"/>
          <w:szCs w:val="22"/>
        </w:rPr>
        <w:t>BORDEREAU DE PRIX UNITAIRES</w:t>
      </w:r>
    </w:p>
    <w:p w14:paraId="235D599A" w14:textId="77777777" w:rsidR="009974EE" w:rsidRPr="009974EE" w:rsidRDefault="009974EE" w:rsidP="009974EE">
      <w:pPr>
        <w:pBdr>
          <w:top w:val="single" w:sz="4" w:space="9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F3F3F3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974EE">
        <w:rPr>
          <w:rFonts w:ascii="Arial" w:hAnsi="Arial" w:cs="Arial"/>
          <w:b/>
          <w:bCs/>
          <w:color w:val="000000"/>
          <w:sz w:val="22"/>
          <w:szCs w:val="22"/>
        </w:rPr>
        <w:t>(B.P.U)</w:t>
      </w:r>
    </w:p>
    <w:p w14:paraId="2947371D" w14:textId="77777777" w:rsidR="009974EE" w:rsidRPr="00A7040B" w:rsidRDefault="009974EE" w:rsidP="009974EE">
      <w:pPr>
        <w:pBdr>
          <w:top w:val="single" w:sz="4" w:space="9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F3F3F3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6C8938B" w14:textId="77777777" w:rsidR="009974EE" w:rsidRPr="00A7040B" w:rsidRDefault="009974EE" w:rsidP="009974EE">
      <w:pPr>
        <w:tabs>
          <w:tab w:val="left" w:pos="1418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7D0EFB9" w14:textId="77777777" w:rsidR="009974EE" w:rsidRPr="00A7040B" w:rsidRDefault="009974EE" w:rsidP="009974EE">
      <w:pPr>
        <w:tabs>
          <w:tab w:val="left" w:pos="1418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8956D7" w14:textId="77777777" w:rsidR="009974EE" w:rsidRPr="00A7040B" w:rsidRDefault="009974EE" w:rsidP="009974EE">
      <w:pPr>
        <w:tabs>
          <w:tab w:val="left" w:pos="1418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0D52649" w14:textId="77777777" w:rsidR="009974EE" w:rsidRPr="00A7040B" w:rsidRDefault="009974EE" w:rsidP="009974EE">
      <w:pPr>
        <w:tabs>
          <w:tab w:val="left" w:pos="1418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C2A907E" w14:textId="77777777" w:rsidR="009974EE" w:rsidRPr="00A7040B" w:rsidRDefault="009974EE" w:rsidP="009974EE">
      <w:pPr>
        <w:pBdr>
          <w:top w:val="single" w:sz="4" w:space="6" w:color="auto"/>
          <w:left w:val="single" w:sz="4" w:space="0" w:color="auto"/>
          <w:bottom w:val="single" w:sz="4" w:space="6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7F600AD" w14:textId="40A16DE0" w:rsidR="009974EE" w:rsidRPr="00A7040B" w:rsidRDefault="009974EE" w:rsidP="009974EE">
      <w:pPr>
        <w:pBdr>
          <w:top w:val="single" w:sz="4" w:space="6" w:color="auto"/>
          <w:left w:val="single" w:sz="4" w:space="0" w:color="auto"/>
          <w:bottom w:val="single" w:sz="4" w:space="6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7040B">
        <w:rPr>
          <w:rFonts w:ascii="Arial" w:hAnsi="Arial" w:cs="Arial"/>
          <w:b/>
          <w:sz w:val="20"/>
          <w:szCs w:val="20"/>
        </w:rPr>
        <w:t xml:space="preserve">Cérémonie d’hommage au Panthéon </w:t>
      </w:r>
      <w:r w:rsidR="00D228CF" w:rsidRPr="00A7040B">
        <w:rPr>
          <w:rFonts w:ascii="Arial" w:hAnsi="Arial" w:cs="Arial"/>
          <w:b/>
          <w:sz w:val="20"/>
          <w:szCs w:val="20"/>
        </w:rPr>
        <w:t xml:space="preserve">le </w:t>
      </w:r>
      <w:r w:rsidR="00D228CF">
        <w:rPr>
          <w:rFonts w:ascii="Arial" w:hAnsi="Arial" w:cs="Arial"/>
          <w:b/>
          <w:sz w:val="20"/>
          <w:szCs w:val="20"/>
        </w:rPr>
        <w:t>09 octobre 2025</w:t>
      </w:r>
    </w:p>
    <w:p w14:paraId="2384AA97" w14:textId="77777777" w:rsidR="009974EE" w:rsidRPr="00A7040B" w:rsidRDefault="009974EE" w:rsidP="009974EE">
      <w:pPr>
        <w:pBdr>
          <w:top w:val="single" w:sz="4" w:space="6" w:color="auto"/>
          <w:left w:val="single" w:sz="4" w:space="0" w:color="auto"/>
          <w:bottom w:val="single" w:sz="4" w:space="6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391301C" w14:textId="77777777" w:rsidR="009974EE" w:rsidRPr="00A7040B" w:rsidRDefault="009974EE" w:rsidP="009974EE">
      <w:pPr>
        <w:pBdr>
          <w:top w:val="single" w:sz="4" w:space="6" w:color="auto"/>
          <w:left w:val="single" w:sz="4" w:space="0" w:color="auto"/>
          <w:bottom w:val="single" w:sz="4" w:space="6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7040B">
        <w:rPr>
          <w:rFonts w:ascii="Arial" w:hAnsi="Arial" w:cs="Arial"/>
          <w:b/>
          <w:sz w:val="20"/>
          <w:szCs w:val="20"/>
        </w:rPr>
        <w:t>Prestations de pompes funèbres pour la personnalité honorée</w:t>
      </w:r>
    </w:p>
    <w:p w14:paraId="63EF6010" w14:textId="77777777" w:rsidR="009974EE" w:rsidRPr="00A7040B" w:rsidRDefault="009974EE" w:rsidP="009974EE">
      <w:pPr>
        <w:pBdr>
          <w:top w:val="single" w:sz="4" w:space="6" w:color="auto"/>
          <w:left w:val="single" w:sz="4" w:space="0" w:color="auto"/>
          <w:bottom w:val="single" w:sz="4" w:space="6" w:color="auto"/>
          <w:right w:val="single" w:sz="4" w:space="0" w:color="auto"/>
        </w:pBd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14520FF" w14:textId="52524E4E" w:rsidR="009974EE" w:rsidRPr="00A7040B" w:rsidRDefault="009974EE" w:rsidP="009974EE">
      <w:pPr>
        <w:autoSpaceDE w:val="0"/>
        <w:autoSpaceDN w:val="0"/>
        <w:adjustRightInd w:val="0"/>
        <w:spacing w:before="60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7040B">
        <w:rPr>
          <w:rFonts w:ascii="Arial" w:hAnsi="Arial" w:cs="Arial"/>
          <w:b/>
          <w:bCs/>
          <w:color w:val="000000"/>
          <w:sz w:val="20"/>
          <w:szCs w:val="20"/>
        </w:rPr>
        <w:t xml:space="preserve">PROCEDURE DE PASSATION : </w:t>
      </w:r>
      <w:r w:rsidRPr="00A7040B">
        <w:rPr>
          <w:rFonts w:ascii="Arial" w:hAnsi="Arial" w:cs="Arial"/>
          <w:color w:val="000000"/>
          <w:sz w:val="20"/>
          <w:szCs w:val="20"/>
        </w:rPr>
        <w:t>Procédure adaptée en application des articles R. 2123-1, 1°, R. 2123-4 et R. 2123-5 du Code de la commande publique</w:t>
      </w:r>
    </w:p>
    <w:p w14:paraId="040FD904" w14:textId="77777777" w:rsidR="009974EE" w:rsidRPr="00A7040B" w:rsidRDefault="009974EE" w:rsidP="009974EE">
      <w:pPr>
        <w:autoSpaceDE w:val="0"/>
        <w:autoSpaceDN w:val="0"/>
        <w:adjustRightInd w:val="0"/>
        <w:spacing w:before="60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7040B">
        <w:rPr>
          <w:rFonts w:ascii="Arial" w:hAnsi="Arial" w:cs="Arial"/>
          <w:b/>
          <w:bCs/>
          <w:color w:val="000000"/>
          <w:sz w:val="20"/>
          <w:szCs w:val="20"/>
        </w:rPr>
        <w:t xml:space="preserve">POUVOIR ADJUDICATEUR : </w:t>
      </w:r>
      <w:r w:rsidRPr="00A7040B">
        <w:rPr>
          <w:rFonts w:ascii="Arial" w:hAnsi="Arial" w:cs="Arial"/>
          <w:color w:val="000000"/>
          <w:sz w:val="20"/>
          <w:szCs w:val="20"/>
        </w:rPr>
        <w:t>CENTRE DES MONUMENTS NATIONAUX – Hôtel de Sully – 62, rue Saint-Antoine – 75186 PARIS Cedex 04, représenté par Madame Marie Lavandier, agissant en qualité de Présidente du Centre des monuments nationaux.</w:t>
      </w:r>
    </w:p>
    <w:p w14:paraId="6F052406" w14:textId="77777777" w:rsidR="009974EE" w:rsidRDefault="009974EE" w:rsidP="009974EE">
      <w:pPr>
        <w:autoSpaceDE w:val="0"/>
        <w:autoSpaceDN w:val="0"/>
        <w:adjustRightInd w:val="0"/>
        <w:spacing w:before="60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7040B">
        <w:rPr>
          <w:rFonts w:ascii="Arial" w:hAnsi="Arial" w:cs="Arial"/>
          <w:b/>
          <w:bCs/>
          <w:color w:val="000000"/>
          <w:sz w:val="20"/>
          <w:szCs w:val="20"/>
        </w:rPr>
        <w:t xml:space="preserve">SERVICE GESTIONNAIRE DU MARCHE : </w:t>
      </w:r>
      <w:r w:rsidRPr="00A7040B">
        <w:rPr>
          <w:rFonts w:ascii="Arial" w:hAnsi="Arial" w:cs="Arial"/>
          <w:bCs/>
          <w:color w:val="000000"/>
          <w:sz w:val="20"/>
          <w:szCs w:val="20"/>
        </w:rPr>
        <w:t>Direction de la Conservation des Monuments et des Collections (DCMC) du Centre des monuments nationaux (DCMC)</w:t>
      </w:r>
    </w:p>
    <w:p w14:paraId="3343F583" w14:textId="77777777" w:rsidR="009974EE" w:rsidRDefault="009974EE" w:rsidP="009974EE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14:paraId="4CB44E10" w14:textId="1E1D1E65" w:rsidR="00995260" w:rsidRPr="005E6BD7" w:rsidRDefault="00995260" w:rsidP="009974EE">
      <w:pPr>
        <w:rPr>
          <w:rFonts w:ascii="Arial" w:hAnsi="Arial" w:cs="Arial"/>
          <w:b/>
          <w:sz w:val="20"/>
          <w:szCs w:val="20"/>
        </w:rPr>
      </w:pPr>
    </w:p>
    <w:p w14:paraId="3C23967A" w14:textId="77777777" w:rsidR="00995260" w:rsidRPr="00812EE6" w:rsidRDefault="00995260" w:rsidP="00995260">
      <w:pPr>
        <w:rPr>
          <w:rFonts w:asciiTheme="minorHAnsi" w:hAnsiTheme="minorHAnsi"/>
          <w:sz w:val="22"/>
          <w:szCs w:val="22"/>
        </w:rPr>
      </w:pPr>
    </w:p>
    <w:tbl>
      <w:tblPr>
        <w:tblW w:w="9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2"/>
        <w:gridCol w:w="2880"/>
        <w:gridCol w:w="2700"/>
      </w:tblGrid>
      <w:tr w:rsidR="00995260" w:rsidRPr="009974EE" w14:paraId="03E0EE2D" w14:textId="77777777" w:rsidTr="009974EE">
        <w:trPr>
          <w:trHeight w:val="639"/>
          <w:jc w:val="center"/>
        </w:trPr>
        <w:tc>
          <w:tcPr>
            <w:tcW w:w="428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5097EB" w14:textId="77777777" w:rsidR="00995260" w:rsidRPr="009974EE" w:rsidRDefault="00995260" w:rsidP="009974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74EE">
              <w:rPr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E0E4CA" w14:textId="77777777" w:rsidR="00995260" w:rsidRPr="009974EE" w:rsidRDefault="00995260" w:rsidP="009974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74EE">
              <w:rPr>
                <w:rFonts w:ascii="Arial" w:hAnsi="Arial" w:cs="Arial"/>
                <w:b/>
                <w:sz w:val="20"/>
                <w:szCs w:val="20"/>
              </w:rPr>
              <w:t>Montant en euros HT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B61218" w14:textId="77777777" w:rsidR="00995260" w:rsidRPr="009974EE" w:rsidRDefault="00995260" w:rsidP="009974E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974EE">
              <w:rPr>
                <w:rFonts w:ascii="Arial" w:hAnsi="Arial" w:cs="Arial"/>
                <w:b/>
                <w:sz w:val="20"/>
                <w:szCs w:val="20"/>
              </w:rPr>
              <w:t>Montant en euros TTC</w:t>
            </w:r>
          </w:p>
        </w:tc>
      </w:tr>
      <w:tr w:rsidR="00995260" w:rsidRPr="009974EE" w14:paraId="195E819A" w14:textId="77777777" w:rsidTr="009974EE">
        <w:trPr>
          <w:trHeight w:val="757"/>
          <w:jc w:val="center"/>
        </w:trPr>
        <w:tc>
          <w:tcPr>
            <w:tcW w:w="4282" w:type="dxa"/>
            <w:tcBorders>
              <w:top w:val="nil"/>
            </w:tcBorders>
            <w:vAlign w:val="center"/>
          </w:tcPr>
          <w:p w14:paraId="671DE473" w14:textId="77777777" w:rsidR="00995260" w:rsidRPr="009974EE" w:rsidRDefault="00995260" w:rsidP="009974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4EE">
              <w:rPr>
                <w:rFonts w:ascii="Arial" w:hAnsi="Arial" w:cs="Arial"/>
                <w:sz w:val="20"/>
                <w:szCs w:val="20"/>
              </w:rPr>
              <w:t>Personnels des pompes funèbres pour porter les cercueils du corbillard à un lieu</w:t>
            </w:r>
          </w:p>
        </w:tc>
        <w:tc>
          <w:tcPr>
            <w:tcW w:w="2880" w:type="dxa"/>
            <w:tcBorders>
              <w:top w:val="nil"/>
            </w:tcBorders>
            <w:vAlign w:val="center"/>
          </w:tcPr>
          <w:p w14:paraId="00D20126" w14:textId="77777777" w:rsidR="00995260" w:rsidRPr="009974EE" w:rsidRDefault="00995260" w:rsidP="009974E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700" w:type="dxa"/>
            <w:tcBorders>
              <w:top w:val="nil"/>
            </w:tcBorders>
            <w:vAlign w:val="center"/>
          </w:tcPr>
          <w:p w14:paraId="1382BB77" w14:textId="77777777" w:rsidR="00995260" w:rsidRPr="009974EE" w:rsidRDefault="00995260" w:rsidP="009974E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995260" w:rsidRPr="009974EE" w14:paraId="110E8B50" w14:textId="77777777" w:rsidTr="009974EE">
        <w:trPr>
          <w:trHeight w:val="541"/>
          <w:jc w:val="center"/>
        </w:trPr>
        <w:tc>
          <w:tcPr>
            <w:tcW w:w="4282" w:type="dxa"/>
            <w:tcBorders>
              <w:top w:val="nil"/>
            </w:tcBorders>
            <w:vAlign w:val="center"/>
          </w:tcPr>
          <w:p w14:paraId="599EA6DB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  <w:r w:rsidRPr="009974EE">
              <w:rPr>
                <w:rFonts w:ascii="Arial" w:hAnsi="Arial" w:cs="Arial"/>
                <w:sz w:val="20"/>
                <w:szCs w:val="20"/>
              </w:rPr>
              <w:t>Fourniture d’un catafalque (transport A/R ; montage et démontage)</w:t>
            </w:r>
          </w:p>
          <w:p w14:paraId="367400B4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</w:tcBorders>
            <w:vAlign w:val="center"/>
          </w:tcPr>
          <w:p w14:paraId="1B4BD328" w14:textId="77777777" w:rsidR="00995260" w:rsidRPr="009974EE" w:rsidRDefault="00995260" w:rsidP="009974E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700" w:type="dxa"/>
            <w:tcBorders>
              <w:top w:val="nil"/>
            </w:tcBorders>
            <w:vAlign w:val="center"/>
          </w:tcPr>
          <w:p w14:paraId="46F0703C" w14:textId="77777777" w:rsidR="00995260" w:rsidRPr="009974EE" w:rsidRDefault="00995260" w:rsidP="009974E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995260" w:rsidRPr="009974EE" w14:paraId="1F57BCFA" w14:textId="77777777" w:rsidTr="009974EE">
        <w:trPr>
          <w:jc w:val="center"/>
        </w:trPr>
        <w:tc>
          <w:tcPr>
            <w:tcW w:w="4282" w:type="dxa"/>
            <w:tcBorders>
              <w:top w:val="nil"/>
            </w:tcBorders>
            <w:vAlign w:val="center"/>
          </w:tcPr>
          <w:p w14:paraId="7603238C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  <w:r w:rsidRPr="009974EE">
              <w:rPr>
                <w:rFonts w:ascii="Arial" w:hAnsi="Arial" w:cs="Arial"/>
                <w:sz w:val="20"/>
                <w:szCs w:val="20"/>
              </w:rPr>
              <w:t>Fourniture supports pour poser les cercueils (en 1 exemplaire) / (transport A/R ; montage et démontage)</w:t>
            </w:r>
          </w:p>
          <w:p w14:paraId="7177A77E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</w:tcBorders>
            <w:vAlign w:val="center"/>
          </w:tcPr>
          <w:p w14:paraId="166193DF" w14:textId="77777777" w:rsidR="00995260" w:rsidRPr="009974EE" w:rsidRDefault="00995260" w:rsidP="009974E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700" w:type="dxa"/>
            <w:tcBorders>
              <w:top w:val="nil"/>
            </w:tcBorders>
            <w:vAlign w:val="center"/>
          </w:tcPr>
          <w:p w14:paraId="387298AB" w14:textId="77777777" w:rsidR="00995260" w:rsidRPr="009974EE" w:rsidRDefault="00995260" w:rsidP="009974E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995260" w:rsidRPr="009974EE" w14:paraId="08E2B3D5" w14:textId="77777777" w:rsidTr="00D228CF">
        <w:trPr>
          <w:trHeight w:val="559"/>
          <w:jc w:val="center"/>
        </w:trPr>
        <w:tc>
          <w:tcPr>
            <w:tcW w:w="4282" w:type="dxa"/>
            <w:tcBorders>
              <w:top w:val="nil"/>
            </w:tcBorders>
            <w:vAlign w:val="center"/>
          </w:tcPr>
          <w:p w14:paraId="25B39FFA" w14:textId="1D0C36C8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  <w:r w:rsidRPr="009974EE">
              <w:rPr>
                <w:rFonts w:ascii="Arial" w:hAnsi="Arial" w:cs="Arial"/>
                <w:sz w:val="20"/>
                <w:szCs w:val="20"/>
              </w:rPr>
              <w:t>Frais kilométriques (en dehors des trajets inclus dans la DPGF)</w:t>
            </w:r>
          </w:p>
        </w:tc>
        <w:tc>
          <w:tcPr>
            <w:tcW w:w="2880" w:type="dxa"/>
            <w:tcBorders>
              <w:top w:val="nil"/>
            </w:tcBorders>
            <w:vAlign w:val="center"/>
          </w:tcPr>
          <w:p w14:paraId="770CFC47" w14:textId="77777777" w:rsidR="00995260" w:rsidRPr="009974EE" w:rsidRDefault="00995260" w:rsidP="009974E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700" w:type="dxa"/>
            <w:tcBorders>
              <w:top w:val="nil"/>
            </w:tcBorders>
            <w:vAlign w:val="center"/>
          </w:tcPr>
          <w:p w14:paraId="4837346A" w14:textId="77777777" w:rsidR="00995260" w:rsidRPr="009974EE" w:rsidRDefault="00995260" w:rsidP="009974E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995260" w:rsidRPr="009974EE" w14:paraId="108F00D7" w14:textId="77777777" w:rsidTr="00D228CF">
        <w:trPr>
          <w:trHeight w:val="979"/>
          <w:jc w:val="center"/>
        </w:trPr>
        <w:tc>
          <w:tcPr>
            <w:tcW w:w="4282" w:type="dxa"/>
            <w:tcBorders>
              <w:top w:val="nil"/>
            </w:tcBorders>
            <w:vAlign w:val="center"/>
          </w:tcPr>
          <w:p w14:paraId="7F10B352" w14:textId="6A8A112F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  <w:r w:rsidRPr="009974EE">
              <w:rPr>
                <w:rFonts w:ascii="Arial" w:hAnsi="Arial" w:cs="Arial"/>
                <w:sz w:val="20"/>
                <w:szCs w:val="20"/>
              </w:rPr>
              <w:t>Fourniture de 1 véhicule supplémentaire avec chauffeur pour transport de la famille dans Paris (dans les locaux du titulaire)</w:t>
            </w:r>
          </w:p>
        </w:tc>
        <w:tc>
          <w:tcPr>
            <w:tcW w:w="2880" w:type="dxa"/>
            <w:tcBorders>
              <w:top w:val="nil"/>
            </w:tcBorders>
            <w:vAlign w:val="center"/>
          </w:tcPr>
          <w:p w14:paraId="3EBC5A22" w14:textId="77777777" w:rsidR="00995260" w:rsidRPr="009974EE" w:rsidRDefault="00995260" w:rsidP="009974E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700" w:type="dxa"/>
            <w:tcBorders>
              <w:top w:val="nil"/>
            </w:tcBorders>
            <w:vAlign w:val="center"/>
          </w:tcPr>
          <w:p w14:paraId="5ADAA23E" w14:textId="77777777" w:rsidR="00995260" w:rsidRPr="009974EE" w:rsidRDefault="00995260" w:rsidP="009974E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995260" w:rsidRPr="009974EE" w14:paraId="09EE5D05" w14:textId="77777777" w:rsidTr="00D228CF">
        <w:trPr>
          <w:trHeight w:val="837"/>
          <w:jc w:val="center"/>
        </w:trPr>
        <w:tc>
          <w:tcPr>
            <w:tcW w:w="4282" w:type="dxa"/>
            <w:tcBorders>
              <w:top w:val="nil"/>
            </w:tcBorders>
            <w:vAlign w:val="center"/>
          </w:tcPr>
          <w:p w14:paraId="375B9349" w14:textId="460878F5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  <w:r w:rsidRPr="009974EE">
              <w:rPr>
                <w:rFonts w:ascii="Arial" w:hAnsi="Arial" w:cs="Arial"/>
                <w:sz w:val="20"/>
                <w:szCs w:val="20"/>
              </w:rPr>
              <w:t>Fourniture de 1 véhicule supplémentaire avec chauffeur pour transport de la famille de leur domicile au Panthéon le jour de la cérémonie</w:t>
            </w:r>
          </w:p>
        </w:tc>
        <w:tc>
          <w:tcPr>
            <w:tcW w:w="2880" w:type="dxa"/>
            <w:tcBorders>
              <w:top w:val="nil"/>
            </w:tcBorders>
            <w:vAlign w:val="center"/>
          </w:tcPr>
          <w:p w14:paraId="4F2E321B" w14:textId="77777777" w:rsidR="00995260" w:rsidRPr="009974EE" w:rsidRDefault="00995260" w:rsidP="009974EE">
            <w:pPr>
              <w:ind w:left="6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</w:tcBorders>
            <w:vAlign w:val="center"/>
          </w:tcPr>
          <w:p w14:paraId="3A4526CD" w14:textId="77777777" w:rsidR="00995260" w:rsidRPr="009974EE" w:rsidRDefault="00995260" w:rsidP="009974EE">
            <w:pPr>
              <w:ind w:left="6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95260" w:rsidRPr="009974EE" w14:paraId="72925F2E" w14:textId="77777777" w:rsidTr="00D228CF">
        <w:trPr>
          <w:trHeight w:val="423"/>
          <w:jc w:val="center"/>
        </w:trPr>
        <w:tc>
          <w:tcPr>
            <w:tcW w:w="4282" w:type="dxa"/>
            <w:tcBorders>
              <w:top w:val="nil"/>
            </w:tcBorders>
            <w:vAlign w:val="center"/>
          </w:tcPr>
          <w:p w14:paraId="16AF0880" w14:textId="1C298F15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  <w:r w:rsidRPr="009974EE">
              <w:rPr>
                <w:rFonts w:ascii="Arial" w:hAnsi="Arial" w:cs="Arial"/>
                <w:sz w:val="20"/>
                <w:szCs w:val="20"/>
              </w:rPr>
              <w:t>1 composition florale (grand modèle)</w:t>
            </w:r>
          </w:p>
        </w:tc>
        <w:tc>
          <w:tcPr>
            <w:tcW w:w="2880" w:type="dxa"/>
            <w:tcBorders>
              <w:top w:val="nil"/>
            </w:tcBorders>
            <w:vAlign w:val="center"/>
          </w:tcPr>
          <w:p w14:paraId="53E5D43D" w14:textId="77777777" w:rsidR="00995260" w:rsidRPr="009974EE" w:rsidRDefault="00995260" w:rsidP="009974EE">
            <w:pPr>
              <w:ind w:left="6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</w:tcBorders>
            <w:vAlign w:val="center"/>
          </w:tcPr>
          <w:p w14:paraId="330C1BC7" w14:textId="77777777" w:rsidR="00995260" w:rsidRPr="009974EE" w:rsidRDefault="00995260" w:rsidP="009974EE">
            <w:pPr>
              <w:ind w:left="6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95260" w:rsidRPr="009974EE" w14:paraId="49142979" w14:textId="77777777" w:rsidTr="00D228CF">
        <w:trPr>
          <w:trHeight w:val="415"/>
          <w:jc w:val="center"/>
        </w:trPr>
        <w:tc>
          <w:tcPr>
            <w:tcW w:w="4282" w:type="dxa"/>
            <w:tcBorders>
              <w:top w:val="nil"/>
            </w:tcBorders>
            <w:vAlign w:val="center"/>
          </w:tcPr>
          <w:p w14:paraId="4B850B6D" w14:textId="4B058263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  <w:r w:rsidRPr="009974EE">
              <w:rPr>
                <w:rFonts w:ascii="Arial" w:hAnsi="Arial" w:cs="Arial"/>
                <w:sz w:val="20"/>
                <w:szCs w:val="20"/>
              </w:rPr>
              <w:t>1 composition florale (modèle gerbe)</w:t>
            </w:r>
          </w:p>
        </w:tc>
        <w:tc>
          <w:tcPr>
            <w:tcW w:w="2880" w:type="dxa"/>
            <w:tcBorders>
              <w:top w:val="nil"/>
            </w:tcBorders>
            <w:vAlign w:val="center"/>
          </w:tcPr>
          <w:p w14:paraId="4A143794" w14:textId="77777777" w:rsidR="00995260" w:rsidRPr="009974EE" w:rsidRDefault="00995260" w:rsidP="009974EE">
            <w:pPr>
              <w:ind w:left="6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</w:tcBorders>
            <w:vAlign w:val="center"/>
          </w:tcPr>
          <w:p w14:paraId="04A50096" w14:textId="77777777" w:rsidR="00995260" w:rsidRPr="009974EE" w:rsidRDefault="00995260" w:rsidP="009974EE">
            <w:pPr>
              <w:ind w:left="6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95260" w:rsidRPr="009974EE" w14:paraId="1564F537" w14:textId="77777777" w:rsidTr="00D228C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08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EB27" w14:textId="07CED1F9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  <w:r w:rsidRPr="009974EE">
              <w:rPr>
                <w:rFonts w:ascii="Arial" w:hAnsi="Arial" w:cs="Arial"/>
                <w:sz w:val="20"/>
                <w:szCs w:val="20"/>
              </w:rPr>
              <w:t>1 composition florale (modèle coussin)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1547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2407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260" w:rsidRPr="009974EE" w14:paraId="60C3B12F" w14:textId="77777777" w:rsidTr="00D228C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11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F35D" w14:textId="3C8EB86E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  <w:r w:rsidRPr="009974EE">
              <w:rPr>
                <w:rFonts w:ascii="Arial" w:hAnsi="Arial" w:cs="Arial"/>
                <w:sz w:val="20"/>
                <w:szCs w:val="20"/>
              </w:rPr>
              <w:t>Fourniture de 1 drapeau français pour recouvrir un cercueil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1186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1A3F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260" w:rsidRPr="009974EE" w14:paraId="2417C56D" w14:textId="77777777" w:rsidTr="00D228C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79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59C0" w14:textId="56A0D24A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  <w:r w:rsidRPr="009974EE">
              <w:rPr>
                <w:rFonts w:ascii="Arial" w:hAnsi="Arial" w:cs="Arial"/>
                <w:sz w:val="20"/>
                <w:szCs w:val="20"/>
              </w:rPr>
              <w:t>Fourniture de 1 drapeau européen pour recouvrir un cercueil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FC01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A9E0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260" w:rsidRPr="009974EE" w14:paraId="072C7979" w14:textId="77777777" w:rsidTr="00D228C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33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12CE" w14:textId="5B9DDA52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  <w:r w:rsidRPr="009974EE">
              <w:rPr>
                <w:rFonts w:ascii="Arial" w:hAnsi="Arial" w:cs="Arial"/>
                <w:sz w:val="20"/>
                <w:szCs w:val="20"/>
              </w:rPr>
              <w:t>Fourniture de 1 drapeau français sur pied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2779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4777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260" w:rsidRPr="009974EE" w14:paraId="7238186A" w14:textId="77777777" w:rsidTr="00D228C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98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5FE2" w14:textId="16672490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  <w:r w:rsidRPr="009974EE">
              <w:rPr>
                <w:rFonts w:ascii="Arial" w:hAnsi="Arial" w:cs="Arial"/>
                <w:sz w:val="20"/>
                <w:szCs w:val="20"/>
              </w:rPr>
              <w:t>Fourniture de 1 drapeau européen sur pied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2C55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7A71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260" w:rsidRPr="009974EE" w14:paraId="16686444" w14:textId="77777777" w:rsidTr="00D228CF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0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5793" w14:textId="3C959550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  <w:r w:rsidRPr="009974EE">
              <w:rPr>
                <w:rFonts w:ascii="Arial" w:hAnsi="Arial" w:cs="Arial"/>
                <w:sz w:val="20"/>
                <w:szCs w:val="20"/>
              </w:rPr>
              <w:t>Fourniture de 1 coussin pour les décorations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6B4F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856D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5260" w:rsidRPr="009974EE" w14:paraId="0115E766" w14:textId="77777777" w:rsidTr="009974EE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4AFC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  <w:r w:rsidRPr="009974EE">
              <w:rPr>
                <w:rFonts w:ascii="Arial" w:hAnsi="Arial" w:cs="Arial"/>
                <w:sz w:val="20"/>
                <w:szCs w:val="20"/>
              </w:rPr>
              <w:t>Personnels des pompes funèbres pour porter le cercueil du bas de la rue Soufflot au parvis du Panthéon et à l’intérieur du Panthéon le jour de la cérémonie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8DED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718D" w14:textId="77777777" w:rsidR="00995260" w:rsidRPr="009974EE" w:rsidRDefault="00995260" w:rsidP="009974E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5AD7DF" w14:textId="77777777" w:rsidR="00995260" w:rsidRDefault="00995260" w:rsidP="00995260">
      <w:pPr>
        <w:rPr>
          <w:rFonts w:asciiTheme="minorHAnsi" w:hAnsiTheme="minorHAnsi" w:cs="Courier New"/>
          <w:sz w:val="22"/>
          <w:szCs w:val="22"/>
        </w:rPr>
      </w:pPr>
    </w:p>
    <w:sectPr w:rsidR="00995260" w:rsidSect="00721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bon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A70DD"/>
    <w:multiLevelType w:val="hybridMultilevel"/>
    <w:tmpl w:val="6478E4A4"/>
    <w:lvl w:ilvl="0" w:tplc="122CA9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7070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D44"/>
    <w:rsid w:val="00003DEC"/>
    <w:rsid w:val="00012EC9"/>
    <w:rsid w:val="00014034"/>
    <w:rsid w:val="000155FC"/>
    <w:rsid w:val="000262F7"/>
    <w:rsid w:val="00027CDA"/>
    <w:rsid w:val="00031EA3"/>
    <w:rsid w:val="00037FC5"/>
    <w:rsid w:val="000407D2"/>
    <w:rsid w:val="00042433"/>
    <w:rsid w:val="0008210B"/>
    <w:rsid w:val="00091A2A"/>
    <w:rsid w:val="000C3E73"/>
    <w:rsid w:val="000D3C95"/>
    <w:rsid w:val="000E4907"/>
    <w:rsid w:val="000F0F62"/>
    <w:rsid w:val="00113791"/>
    <w:rsid w:val="00125809"/>
    <w:rsid w:val="00131C4E"/>
    <w:rsid w:val="00140136"/>
    <w:rsid w:val="00140CCA"/>
    <w:rsid w:val="0016654C"/>
    <w:rsid w:val="00177333"/>
    <w:rsid w:val="001A3476"/>
    <w:rsid w:val="001A55E1"/>
    <w:rsid w:val="001B39FE"/>
    <w:rsid w:val="001B6ADE"/>
    <w:rsid w:val="001C621C"/>
    <w:rsid w:val="001C7989"/>
    <w:rsid w:val="001D4E91"/>
    <w:rsid w:val="001E2A5C"/>
    <w:rsid w:val="00213A0E"/>
    <w:rsid w:val="00215D8E"/>
    <w:rsid w:val="0025480B"/>
    <w:rsid w:val="002577E8"/>
    <w:rsid w:val="002745C3"/>
    <w:rsid w:val="00274B99"/>
    <w:rsid w:val="0028238D"/>
    <w:rsid w:val="00287DF4"/>
    <w:rsid w:val="002A11DD"/>
    <w:rsid w:val="002A6CE7"/>
    <w:rsid w:val="002C4DE9"/>
    <w:rsid w:val="002E3C83"/>
    <w:rsid w:val="002E6374"/>
    <w:rsid w:val="002F1D12"/>
    <w:rsid w:val="002F34E1"/>
    <w:rsid w:val="002F669F"/>
    <w:rsid w:val="00321213"/>
    <w:rsid w:val="00322F09"/>
    <w:rsid w:val="00322F1A"/>
    <w:rsid w:val="00332C84"/>
    <w:rsid w:val="00343498"/>
    <w:rsid w:val="00345786"/>
    <w:rsid w:val="0036619F"/>
    <w:rsid w:val="0037106B"/>
    <w:rsid w:val="00393FA2"/>
    <w:rsid w:val="003D58A8"/>
    <w:rsid w:val="003E146A"/>
    <w:rsid w:val="003E4D0B"/>
    <w:rsid w:val="003F01F3"/>
    <w:rsid w:val="003F6723"/>
    <w:rsid w:val="00406106"/>
    <w:rsid w:val="004123EE"/>
    <w:rsid w:val="004273F2"/>
    <w:rsid w:val="00440C26"/>
    <w:rsid w:val="00450272"/>
    <w:rsid w:val="004535D2"/>
    <w:rsid w:val="004D38B3"/>
    <w:rsid w:val="004F2817"/>
    <w:rsid w:val="00501373"/>
    <w:rsid w:val="00505ED5"/>
    <w:rsid w:val="0052633E"/>
    <w:rsid w:val="005276EC"/>
    <w:rsid w:val="00542890"/>
    <w:rsid w:val="00543F57"/>
    <w:rsid w:val="00552EFC"/>
    <w:rsid w:val="0055655B"/>
    <w:rsid w:val="005624A7"/>
    <w:rsid w:val="00566461"/>
    <w:rsid w:val="00581D44"/>
    <w:rsid w:val="00594598"/>
    <w:rsid w:val="005B2F72"/>
    <w:rsid w:val="005D63E5"/>
    <w:rsid w:val="005E330A"/>
    <w:rsid w:val="005E4F94"/>
    <w:rsid w:val="005E6BD7"/>
    <w:rsid w:val="005F1A18"/>
    <w:rsid w:val="005F1B92"/>
    <w:rsid w:val="005F3A82"/>
    <w:rsid w:val="005F5907"/>
    <w:rsid w:val="00603A8A"/>
    <w:rsid w:val="00612421"/>
    <w:rsid w:val="006228FE"/>
    <w:rsid w:val="00644BCB"/>
    <w:rsid w:val="00664590"/>
    <w:rsid w:val="00670BD1"/>
    <w:rsid w:val="00674FC9"/>
    <w:rsid w:val="0067592C"/>
    <w:rsid w:val="006926D5"/>
    <w:rsid w:val="006B524B"/>
    <w:rsid w:val="006E01F6"/>
    <w:rsid w:val="00700025"/>
    <w:rsid w:val="00703D28"/>
    <w:rsid w:val="00705A57"/>
    <w:rsid w:val="00721D91"/>
    <w:rsid w:val="00726A0C"/>
    <w:rsid w:val="00726B8C"/>
    <w:rsid w:val="00726CD2"/>
    <w:rsid w:val="007349F1"/>
    <w:rsid w:val="0073639A"/>
    <w:rsid w:val="00742ED1"/>
    <w:rsid w:val="00745AAB"/>
    <w:rsid w:val="0075432D"/>
    <w:rsid w:val="007645CA"/>
    <w:rsid w:val="00773692"/>
    <w:rsid w:val="00782DE1"/>
    <w:rsid w:val="007844FE"/>
    <w:rsid w:val="00792815"/>
    <w:rsid w:val="00796A0E"/>
    <w:rsid w:val="007C3D66"/>
    <w:rsid w:val="007D3CBA"/>
    <w:rsid w:val="007E3306"/>
    <w:rsid w:val="007E559F"/>
    <w:rsid w:val="007F1875"/>
    <w:rsid w:val="007F583D"/>
    <w:rsid w:val="00812EE6"/>
    <w:rsid w:val="00814FA6"/>
    <w:rsid w:val="00821A3C"/>
    <w:rsid w:val="008474EE"/>
    <w:rsid w:val="0086113D"/>
    <w:rsid w:val="00862C40"/>
    <w:rsid w:val="00866280"/>
    <w:rsid w:val="008777C3"/>
    <w:rsid w:val="00883E0A"/>
    <w:rsid w:val="008908AC"/>
    <w:rsid w:val="008A38FB"/>
    <w:rsid w:val="008A68B2"/>
    <w:rsid w:val="008A6A64"/>
    <w:rsid w:val="008B0120"/>
    <w:rsid w:val="008C11C8"/>
    <w:rsid w:val="008D2A2F"/>
    <w:rsid w:val="008E0D6F"/>
    <w:rsid w:val="00915179"/>
    <w:rsid w:val="00915AFA"/>
    <w:rsid w:val="00921B89"/>
    <w:rsid w:val="00922234"/>
    <w:rsid w:val="0092233D"/>
    <w:rsid w:val="009310A3"/>
    <w:rsid w:val="00932C2B"/>
    <w:rsid w:val="009437F9"/>
    <w:rsid w:val="0095311F"/>
    <w:rsid w:val="00957D23"/>
    <w:rsid w:val="00965CF6"/>
    <w:rsid w:val="009736A1"/>
    <w:rsid w:val="00987997"/>
    <w:rsid w:val="00995260"/>
    <w:rsid w:val="009974EE"/>
    <w:rsid w:val="00997A8D"/>
    <w:rsid w:val="009A395C"/>
    <w:rsid w:val="009A3CF8"/>
    <w:rsid w:val="009B14F1"/>
    <w:rsid w:val="009C255B"/>
    <w:rsid w:val="009D5CC5"/>
    <w:rsid w:val="009D7DF7"/>
    <w:rsid w:val="009F5D5C"/>
    <w:rsid w:val="00A0216E"/>
    <w:rsid w:val="00A537C3"/>
    <w:rsid w:val="00A641F4"/>
    <w:rsid w:val="00A756EA"/>
    <w:rsid w:val="00A7717E"/>
    <w:rsid w:val="00A867D2"/>
    <w:rsid w:val="00A86CC7"/>
    <w:rsid w:val="00A94784"/>
    <w:rsid w:val="00AA18AF"/>
    <w:rsid w:val="00AB043F"/>
    <w:rsid w:val="00AC1239"/>
    <w:rsid w:val="00AD5C16"/>
    <w:rsid w:val="00AD6428"/>
    <w:rsid w:val="00AD67B0"/>
    <w:rsid w:val="00AE40AE"/>
    <w:rsid w:val="00AE4B3D"/>
    <w:rsid w:val="00B03201"/>
    <w:rsid w:val="00B03227"/>
    <w:rsid w:val="00B03A64"/>
    <w:rsid w:val="00B106C5"/>
    <w:rsid w:val="00B26AF5"/>
    <w:rsid w:val="00B42A82"/>
    <w:rsid w:val="00B535AB"/>
    <w:rsid w:val="00B659F7"/>
    <w:rsid w:val="00B7461C"/>
    <w:rsid w:val="00B81427"/>
    <w:rsid w:val="00B81E27"/>
    <w:rsid w:val="00B918C2"/>
    <w:rsid w:val="00BA5858"/>
    <w:rsid w:val="00BB1227"/>
    <w:rsid w:val="00BE0B07"/>
    <w:rsid w:val="00BE6D0E"/>
    <w:rsid w:val="00BF6F74"/>
    <w:rsid w:val="00C0366D"/>
    <w:rsid w:val="00C121EF"/>
    <w:rsid w:val="00C13021"/>
    <w:rsid w:val="00C206D9"/>
    <w:rsid w:val="00C26D67"/>
    <w:rsid w:val="00C37E4C"/>
    <w:rsid w:val="00C63D05"/>
    <w:rsid w:val="00CA50A9"/>
    <w:rsid w:val="00CA6079"/>
    <w:rsid w:val="00CB62F2"/>
    <w:rsid w:val="00CD1BA8"/>
    <w:rsid w:val="00CE48CA"/>
    <w:rsid w:val="00CF3202"/>
    <w:rsid w:val="00D07506"/>
    <w:rsid w:val="00D1481F"/>
    <w:rsid w:val="00D228CF"/>
    <w:rsid w:val="00D24DB1"/>
    <w:rsid w:val="00D3391C"/>
    <w:rsid w:val="00D4257A"/>
    <w:rsid w:val="00D43845"/>
    <w:rsid w:val="00D51F4A"/>
    <w:rsid w:val="00D55BE1"/>
    <w:rsid w:val="00D626FF"/>
    <w:rsid w:val="00D659AC"/>
    <w:rsid w:val="00D913E5"/>
    <w:rsid w:val="00DA2A2A"/>
    <w:rsid w:val="00DA5D7F"/>
    <w:rsid w:val="00DA7C00"/>
    <w:rsid w:val="00DB143E"/>
    <w:rsid w:val="00DC452A"/>
    <w:rsid w:val="00DC7357"/>
    <w:rsid w:val="00DD26C9"/>
    <w:rsid w:val="00DE5910"/>
    <w:rsid w:val="00DF63C9"/>
    <w:rsid w:val="00E16F73"/>
    <w:rsid w:val="00E451F9"/>
    <w:rsid w:val="00E61567"/>
    <w:rsid w:val="00E71E2A"/>
    <w:rsid w:val="00E8465F"/>
    <w:rsid w:val="00E84D7D"/>
    <w:rsid w:val="00E8597D"/>
    <w:rsid w:val="00E910BB"/>
    <w:rsid w:val="00E91BF8"/>
    <w:rsid w:val="00EB2BFD"/>
    <w:rsid w:val="00EC018E"/>
    <w:rsid w:val="00EC54BD"/>
    <w:rsid w:val="00EC672A"/>
    <w:rsid w:val="00ED40FC"/>
    <w:rsid w:val="00ED5E01"/>
    <w:rsid w:val="00ED7018"/>
    <w:rsid w:val="00EE16AC"/>
    <w:rsid w:val="00EE48CF"/>
    <w:rsid w:val="00EE5775"/>
    <w:rsid w:val="00EE728D"/>
    <w:rsid w:val="00F0112D"/>
    <w:rsid w:val="00F0782E"/>
    <w:rsid w:val="00F07AC6"/>
    <w:rsid w:val="00F16B84"/>
    <w:rsid w:val="00F42064"/>
    <w:rsid w:val="00F501D2"/>
    <w:rsid w:val="00F534AC"/>
    <w:rsid w:val="00F83715"/>
    <w:rsid w:val="00F956E6"/>
    <w:rsid w:val="00FA3CFA"/>
    <w:rsid w:val="00FB5E1E"/>
    <w:rsid w:val="00FC0679"/>
    <w:rsid w:val="00FE192A"/>
    <w:rsid w:val="00FF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D795"/>
  <w15:docId w15:val="{64645C7B-B56F-4866-BC19-6D6424D17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D44"/>
    <w:pPr>
      <w:jc w:val="left"/>
    </w:pPr>
    <w:rPr>
      <w:sz w:val="24"/>
      <w:szCs w:val="24"/>
    </w:rPr>
  </w:style>
  <w:style w:type="paragraph" w:styleId="Titre1">
    <w:name w:val="heading 1"/>
    <w:basedOn w:val="Normal"/>
    <w:link w:val="Titre1Car"/>
    <w:qFormat/>
    <w:rsid w:val="00DB143E"/>
    <w:pPr>
      <w:spacing w:before="100" w:beforeAutospacing="1" w:after="100" w:afterAutospacing="1"/>
      <w:jc w:val="both"/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DB143E"/>
    <w:pPr>
      <w:keepNext/>
      <w:spacing w:before="240" w:after="6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nhideWhenUsed/>
    <w:qFormat/>
    <w:rsid w:val="00D075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4061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40610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B143E"/>
    <w:rPr>
      <w:b/>
      <w:bCs/>
      <w:kern w:val="36"/>
      <w:sz w:val="48"/>
      <w:szCs w:val="48"/>
    </w:rPr>
  </w:style>
  <w:style w:type="character" w:customStyle="1" w:styleId="Titre2Car">
    <w:name w:val="Titre 2 Car"/>
    <w:basedOn w:val="Policepardfaut"/>
    <w:link w:val="Titre2"/>
    <w:semiHidden/>
    <w:rsid w:val="00DB14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lev">
    <w:name w:val="Strong"/>
    <w:basedOn w:val="Policepardfaut"/>
    <w:uiPriority w:val="99"/>
    <w:qFormat/>
    <w:rsid w:val="00DB143E"/>
    <w:rPr>
      <w:b/>
      <w:bCs/>
    </w:rPr>
  </w:style>
  <w:style w:type="character" w:styleId="Accentuation">
    <w:name w:val="Emphasis"/>
    <w:basedOn w:val="Policepardfaut"/>
    <w:uiPriority w:val="20"/>
    <w:qFormat/>
    <w:rsid w:val="00DB143E"/>
    <w:rPr>
      <w:i/>
      <w:iCs/>
    </w:rPr>
  </w:style>
  <w:style w:type="paragraph" w:styleId="Sansinterligne">
    <w:name w:val="No Spacing"/>
    <w:uiPriority w:val="1"/>
    <w:qFormat/>
    <w:rsid w:val="00DB143E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DB143E"/>
    <w:pPr>
      <w:ind w:left="720"/>
      <w:contextualSpacing/>
      <w:jc w:val="both"/>
    </w:pPr>
    <w:rPr>
      <w:rFonts w:ascii="Arial" w:eastAsia="Calibri" w:hAnsi="Arial"/>
      <w:szCs w:val="22"/>
      <w:lang w:eastAsia="en-US"/>
    </w:rPr>
  </w:style>
  <w:style w:type="table" w:styleId="Grilledutableau">
    <w:name w:val="Table Grid"/>
    <w:basedOn w:val="TableauNormal"/>
    <w:uiPriority w:val="59"/>
    <w:rsid w:val="00581D44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re3Car">
    <w:name w:val="Titre 3 Car"/>
    <w:basedOn w:val="Policepardfaut"/>
    <w:link w:val="Titre3"/>
    <w:rsid w:val="00D07506"/>
    <w:rPr>
      <w:rFonts w:ascii="Arial" w:hAnsi="Arial" w:cs="Arial"/>
      <w:b/>
      <w:b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75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7506"/>
    <w:rPr>
      <w:rFonts w:ascii="Tahoma" w:hAnsi="Tahoma" w:cs="Tahoma"/>
      <w:sz w:val="16"/>
      <w:szCs w:val="16"/>
    </w:rPr>
  </w:style>
  <w:style w:type="character" w:customStyle="1" w:styleId="Titre6Car">
    <w:name w:val="Titre 6 Car"/>
    <w:basedOn w:val="Policepardfaut"/>
    <w:link w:val="Titre6"/>
    <w:rsid w:val="004061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40610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orpsdetexte">
    <w:name w:val="Body Text"/>
    <w:basedOn w:val="Normal"/>
    <w:link w:val="CorpsdetexteCar"/>
    <w:unhideWhenUsed/>
    <w:rsid w:val="00406106"/>
    <w:pPr>
      <w:tabs>
        <w:tab w:val="left" w:pos="0"/>
      </w:tabs>
      <w:spacing w:line="360" w:lineRule="atLeast"/>
      <w:jc w:val="both"/>
    </w:pPr>
    <w:rPr>
      <w:szCs w:val="20"/>
    </w:rPr>
  </w:style>
  <w:style w:type="character" w:customStyle="1" w:styleId="CorpsdetexteCar">
    <w:name w:val="Corps de texte Car"/>
    <w:basedOn w:val="Policepardfaut"/>
    <w:link w:val="Corpsdetexte"/>
    <w:rsid w:val="00406106"/>
    <w:rPr>
      <w:sz w:val="24"/>
    </w:rPr>
  </w:style>
  <w:style w:type="paragraph" w:customStyle="1" w:styleId="texte">
    <w:name w:val="texte"/>
    <w:uiPriority w:val="99"/>
    <w:rsid w:val="00406106"/>
    <w:pPr>
      <w:tabs>
        <w:tab w:val="left" w:pos="2268"/>
        <w:tab w:val="left" w:pos="5387"/>
      </w:tabs>
      <w:jc w:val="left"/>
    </w:pPr>
    <w:rPr>
      <w:rFonts w:ascii="Sabon" w:hAnsi="Sabon"/>
      <w:sz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6E01F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01F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01F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01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01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2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CMN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karine.moulin</dc:creator>
  <cp:lastModifiedBy>Laforge Julien</cp:lastModifiedBy>
  <cp:revision>10</cp:revision>
  <cp:lastPrinted>2017-12-07T11:48:00Z</cp:lastPrinted>
  <dcterms:created xsi:type="dcterms:W3CDTF">2023-12-07T17:02:00Z</dcterms:created>
  <dcterms:modified xsi:type="dcterms:W3CDTF">2025-08-25T14:49:00Z</dcterms:modified>
</cp:coreProperties>
</file>